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47" w:rsidRDefault="00CD2A47" w:rsidP="007A61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2A47" w:rsidTr="00CD2A47">
        <w:tc>
          <w:tcPr>
            <w:tcW w:w="4785" w:type="dxa"/>
          </w:tcPr>
          <w:p w:rsidR="00CD2A47" w:rsidRP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A4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Общем собрании трудового коллектива</w:t>
            </w:r>
          </w:p>
          <w:p w:rsidR="00CD2A47" w:rsidRP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786" w:type="dxa"/>
          </w:tcPr>
          <w:p w:rsid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ДОД – ЦДТ «Галактика»  </w:t>
            </w:r>
          </w:p>
          <w:p w:rsid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/О.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D2A47" w:rsidRPr="00CD2A47" w:rsidRDefault="00CD2A47" w:rsidP="007A6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</w:t>
            </w:r>
          </w:p>
        </w:tc>
      </w:tr>
    </w:tbl>
    <w:p w:rsidR="007A6183" w:rsidRDefault="007A6183" w:rsidP="007A61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Pr="00B84C62" w:rsidRDefault="00895EBE" w:rsidP="007A61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6183" w:rsidRPr="00CA6C6E" w:rsidRDefault="007A6183" w:rsidP="007A6183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CA6C6E">
        <w:rPr>
          <w:rFonts w:ascii="Times New Roman" w:hAnsi="Times New Roman"/>
          <w:color w:val="auto"/>
          <w:sz w:val="24"/>
          <w:szCs w:val="24"/>
        </w:rPr>
        <w:t>ПОЛОЖЕНИЕ</w:t>
      </w:r>
    </w:p>
    <w:p w:rsidR="007A6183" w:rsidRPr="00CA6C6E" w:rsidRDefault="007A6183" w:rsidP="007A6183">
      <w:pPr>
        <w:pStyle w:val="a4"/>
        <w:jc w:val="center"/>
        <w:rPr>
          <w:b/>
        </w:rPr>
      </w:pPr>
      <w:r w:rsidRPr="00CA6C6E">
        <w:rPr>
          <w:b/>
        </w:rPr>
        <w:t xml:space="preserve">об аттестационной комиссии </w:t>
      </w:r>
      <w:r w:rsidR="00AA7F3E">
        <w:rPr>
          <w:b/>
        </w:rPr>
        <w:t>М</w:t>
      </w:r>
      <w:r w:rsidRPr="00CA6C6E">
        <w:rPr>
          <w:b/>
        </w:rPr>
        <w:t>униципального</w:t>
      </w:r>
      <w:r w:rsidR="00AA7F3E">
        <w:rPr>
          <w:b/>
        </w:rPr>
        <w:t xml:space="preserve"> бюджетного</w:t>
      </w:r>
      <w:r w:rsidRPr="00CA6C6E">
        <w:rPr>
          <w:b/>
        </w:rPr>
        <w:t xml:space="preserve"> образовательного учреждения</w:t>
      </w:r>
      <w:r w:rsidR="00AA7F3E">
        <w:rPr>
          <w:b/>
        </w:rPr>
        <w:t xml:space="preserve"> дополнительного образования детей – Центр детского творчества «Галактика»</w:t>
      </w:r>
    </w:p>
    <w:p w:rsidR="007A6183" w:rsidRPr="00B84C62" w:rsidRDefault="007A6183" w:rsidP="007A6183">
      <w:pPr>
        <w:pStyle w:val="a4"/>
        <w:jc w:val="center"/>
        <w:rPr>
          <w:sz w:val="28"/>
          <w:szCs w:val="28"/>
        </w:rPr>
      </w:pPr>
    </w:p>
    <w:p w:rsidR="007A6183" w:rsidRPr="00AA7F3E" w:rsidRDefault="007A6183" w:rsidP="007A618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A7F3E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AA7F3E" w:rsidRPr="00AA7F3E" w:rsidRDefault="007A6183" w:rsidP="00AA7F3E">
      <w:pPr>
        <w:pStyle w:val="a4"/>
        <w:numPr>
          <w:ilvl w:val="1"/>
          <w:numId w:val="5"/>
        </w:numPr>
      </w:pPr>
      <w:r w:rsidRPr="00AA7F3E">
        <w:rPr>
          <w:szCs w:val="24"/>
        </w:rPr>
        <w:t xml:space="preserve">Аттестационная комиссия (далее Комиссия) </w:t>
      </w:r>
      <w:r w:rsidR="00AA7F3E" w:rsidRPr="00AA7F3E">
        <w:t>Муниципального бюджетного образовательного учреждения дополнительного образования детей – Центр детского творчества «Галактика»</w:t>
      </w:r>
      <w:r w:rsidR="00AA7F3E">
        <w:t xml:space="preserve"> (далее ОУ) </w:t>
      </w:r>
      <w:r w:rsidRPr="00AA7F3E">
        <w:rPr>
          <w:szCs w:val="24"/>
        </w:rPr>
        <w:t>создается приказом руководителя ОУ для организации и проведения аттестации педагогических работников с целью подтверждения соответствия занимаемых педагогических должностей.</w:t>
      </w:r>
    </w:p>
    <w:p w:rsidR="00AA7F3E" w:rsidRPr="00AA7F3E" w:rsidRDefault="007A6183" w:rsidP="00AA7F3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 xml:space="preserve">Комиссия в своей работе руководствуется Законом «Об образовании в Российской Федерации» от  29 декабря 2012 года № 273-ФЗ,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Российской Федерации от 24 марта 2010 года № 209 </w:t>
      </w:r>
      <w:r w:rsidRPr="00AA7F3E">
        <w:rPr>
          <w:rFonts w:ascii="Times New Roman" w:hAnsi="Times New Roman"/>
          <w:spacing w:val="-5"/>
          <w:sz w:val="24"/>
          <w:szCs w:val="24"/>
        </w:rPr>
        <w:t>(далее – Порядок аттестации</w:t>
      </w:r>
      <w:r w:rsidRPr="00AA7F3E">
        <w:rPr>
          <w:rFonts w:ascii="Times New Roman" w:hAnsi="Times New Roman"/>
          <w:spacing w:val="-3"/>
          <w:sz w:val="24"/>
          <w:szCs w:val="24"/>
        </w:rPr>
        <w:t>), Уставом ОУ, настоящим Положением.</w:t>
      </w:r>
    </w:p>
    <w:p w:rsidR="00AA7F3E" w:rsidRDefault="007A6183" w:rsidP="00AA7F3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 xml:space="preserve">Целью деятельности Комиссии является реализация компетенций в области аттестации педагогических работников, предусмотренных Порядком аттестации. </w:t>
      </w:r>
    </w:p>
    <w:p w:rsidR="007A6183" w:rsidRPr="00AA7F3E" w:rsidRDefault="007A6183" w:rsidP="00AA7F3E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>Основными задачами Комиссии являются:</w:t>
      </w:r>
    </w:p>
    <w:p w:rsidR="00AA7F3E" w:rsidRDefault="007A6183" w:rsidP="00B60796">
      <w:pPr>
        <w:pStyle w:val="a3"/>
        <w:numPr>
          <w:ilvl w:val="2"/>
          <w:numId w:val="16"/>
        </w:numPr>
        <w:tabs>
          <w:tab w:val="left" w:pos="1276"/>
          <w:tab w:val="left" w:pos="2268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AA7F3E" w:rsidRPr="00AA7F3E" w:rsidRDefault="00AA7F3E" w:rsidP="00B60796">
      <w:pPr>
        <w:pStyle w:val="a3"/>
        <w:numPr>
          <w:ilvl w:val="2"/>
          <w:numId w:val="16"/>
        </w:numPr>
        <w:tabs>
          <w:tab w:val="left" w:pos="1276"/>
          <w:tab w:val="left" w:pos="2268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>п</w:t>
      </w:r>
      <w:r w:rsidR="007A6183" w:rsidRPr="00AA7F3E">
        <w:rPr>
          <w:rFonts w:ascii="Times New Roman" w:hAnsi="Times New Roman"/>
          <w:sz w:val="24"/>
          <w:szCs w:val="24"/>
        </w:rPr>
        <w:t>овышение эффективности и качества педагогического труда;</w:t>
      </w:r>
    </w:p>
    <w:p w:rsidR="00AA7F3E" w:rsidRPr="00AA7F3E" w:rsidRDefault="00AA7F3E" w:rsidP="00B60796">
      <w:pPr>
        <w:pStyle w:val="a3"/>
        <w:numPr>
          <w:ilvl w:val="2"/>
          <w:numId w:val="16"/>
        </w:numPr>
        <w:tabs>
          <w:tab w:val="left" w:pos="1276"/>
          <w:tab w:val="left" w:pos="2268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A6183" w:rsidRPr="00AA7F3E">
        <w:rPr>
          <w:rFonts w:ascii="Times New Roman" w:hAnsi="Times New Roman"/>
          <w:sz w:val="24"/>
          <w:szCs w:val="24"/>
        </w:rPr>
        <w:t>ыявление перспектив использования потенциальных возможностей педагогических работников;</w:t>
      </w:r>
    </w:p>
    <w:p w:rsidR="004624AF" w:rsidRDefault="007A6183" w:rsidP="00B60796">
      <w:pPr>
        <w:pStyle w:val="a3"/>
        <w:numPr>
          <w:ilvl w:val="2"/>
          <w:numId w:val="16"/>
        </w:numPr>
        <w:tabs>
          <w:tab w:val="left" w:pos="1276"/>
          <w:tab w:val="left" w:pos="2268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A7F3E">
        <w:rPr>
          <w:rFonts w:ascii="Times New Roman" w:hAnsi="Times New Roman"/>
          <w:color w:val="000000"/>
          <w:sz w:val="24"/>
          <w:szCs w:val="24"/>
        </w:rPr>
        <w:t>определение  необходимости  повышения  квалификации педагогических работников;</w:t>
      </w:r>
    </w:p>
    <w:p w:rsidR="007A6183" w:rsidRPr="009F6F96" w:rsidRDefault="007A6183" w:rsidP="007A6183">
      <w:pPr>
        <w:pStyle w:val="a3"/>
        <w:numPr>
          <w:ilvl w:val="2"/>
          <w:numId w:val="16"/>
        </w:numPr>
        <w:tabs>
          <w:tab w:val="left" w:pos="916"/>
          <w:tab w:val="left" w:pos="127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F6F96">
        <w:rPr>
          <w:rFonts w:ascii="Times New Roman" w:hAnsi="Times New Roman"/>
          <w:color w:val="000000"/>
          <w:sz w:val="24"/>
          <w:szCs w:val="24"/>
        </w:rPr>
        <w:t xml:space="preserve">обеспечение  </w:t>
      </w:r>
      <w:proofErr w:type="gramStart"/>
      <w:r w:rsidRPr="009F6F96">
        <w:rPr>
          <w:rFonts w:ascii="Times New Roman" w:hAnsi="Times New Roman"/>
          <w:color w:val="000000"/>
          <w:sz w:val="24"/>
          <w:szCs w:val="24"/>
        </w:rPr>
        <w:t>дифференциации  уровня  оплаты  труда    педагогических</w:t>
      </w:r>
      <w:r w:rsidR="009F6F96" w:rsidRPr="009F6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F96">
        <w:rPr>
          <w:rFonts w:ascii="Times New Roman" w:hAnsi="Times New Roman"/>
          <w:color w:val="000000"/>
          <w:sz w:val="24"/>
          <w:szCs w:val="24"/>
        </w:rPr>
        <w:t>работников</w:t>
      </w:r>
      <w:proofErr w:type="gramEnd"/>
      <w:r w:rsidRPr="009F6F96">
        <w:rPr>
          <w:rFonts w:ascii="Times New Roman" w:hAnsi="Times New Roman"/>
          <w:color w:val="000000"/>
          <w:sz w:val="24"/>
          <w:szCs w:val="24"/>
        </w:rPr>
        <w:t>.</w:t>
      </w:r>
    </w:p>
    <w:p w:rsidR="007A6183" w:rsidRPr="004624AF" w:rsidRDefault="007A6183" w:rsidP="004624AF">
      <w:pPr>
        <w:pStyle w:val="a3"/>
        <w:numPr>
          <w:ilvl w:val="1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Основными принципами деятельности Комиссии являются:</w:t>
      </w:r>
    </w:p>
    <w:p w:rsidR="004624AF" w:rsidRDefault="007A6183" w:rsidP="00B60796">
      <w:pPr>
        <w:pStyle w:val="a3"/>
        <w:numPr>
          <w:ilvl w:val="2"/>
          <w:numId w:val="17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 xml:space="preserve">гласность – возможность присутствовать на заседаниях Комиссии педагогических работников; </w:t>
      </w:r>
    </w:p>
    <w:p w:rsidR="004624AF" w:rsidRDefault="007A6183" w:rsidP="00B60796">
      <w:pPr>
        <w:pStyle w:val="a3"/>
        <w:numPr>
          <w:ilvl w:val="2"/>
          <w:numId w:val="17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принятие решения открытым голосованием, информирование педагогического коллектива ОУ по принятым решениям;</w:t>
      </w:r>
    </w:p>
    <w:p w:rsidR="009F6F96" w:rsidRDefault="007A6183" w:rsidP="009F6F96">
      <w:pPr>
        <w:pStyle w:val="a3"/>
        <w:numPr>
          <w:ilvl w:val="2"/>
          <w:numId w:val="17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коллегиальность – участие в принятии решения всех членов Комиссии;</w:t>
      </w:r>
    </w:p>
    <w:p w:rsidR="007A6183" w:rsidRPr="009F6F96" w:rsidRDefault="007A6183" w:rsidP="009F6F96">
      <w:pPr>
        <w:pStyle w:val="a3"/>
        <w:numPr>
          <w:ilvl w:val="2"/>
          <w:numId w:val="17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F6F96">
        <w:rPr>
          <w:rFonts w:ascii="Times New Roman" w:hAnsi="Times New Roman"/>
          <w:sz w:val="24"/>
          <w:szCs w:val="24"/>
        </w:rPr>
        <w:t>законность – принятие решения в соответствии с действующим</w:t>
      </w:r>
      <w:r w:rsidR="00B60796" w:rsidRPr="009F6F96">
        <w:rPr>
          <w:rFonts w:ascii="Times New Roman" w:hAnsi="Times New Roman"/>
          <w:sz w:val="24"/>
          <w:szCs w:val="24"/>
        </w:rPr>
        <w:t xml:space="preserve"> </w:t>
      </w:r>
      <w:r w:rsidRPr="009F6F96">
        <w:rPr>
          <w:rFonts w:ascii="Times New Roman" w:hAnsi="Times New Roman"/>
          <w:sz w:val="24"/>
          <w:szCs w:val="24"/>
        </w:rPr>
        <w:t>законодательством.</w:t>
      </w:r>
    </w:p>
    <w:p w:rsidR="007A6183" w:rsidRPr="00AA7F3E" w:rsidRDefault="007A6183" w:rsidP="007A618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A6183" w:rsidRPr="00AA7F3E" w:rsidRDefault="007A6183" w:rsidP="007A618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A7F3E">
        <w:rPr>
          <w:rFonts w:ascii="Times New Roman" w:hAnsi="Times New Roman"/>
          <w:b/>
          <w:sz w:val="24"/>
          <w:szCs w:val="24"/>
        </w:rPr>
        <w:t xml:space="preserve"> 2. Структура, и организация деятельности Комиссии.</w:t>
      </w:r>
    </w:p>
    <w:p w:rsidR="004624AF" w:rsidRDefault="007A6183" w:rsidP="007A618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 xml:space="preserve">Комиссия создается сроком на один год. </w:t>
      </w:r>
    </w:p>
    <w:p w:rsidR="004624AF" w:rsidRDefault="007A6183" w:rsidP="004624AF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 xml:space="preserve">Комиссия формируется из педагогических и руководящих работников ОУ, имеющих первую и высшую квалификационные категории, представителей методической службы ОУ, общественных объединений, органов самоуправления ОУ (совета ОУ, </w:t>
      </w:r>
      <w:r w:rsidRPr="004624AF">
        <w:rPr>
          <w:rFonts w:ascii="Times New Roman" w:hAnsi="Times New Roman"/>
          <w:sz w:val="24"/>
          <w:szCs w:val="24"/>
        </w:rPr>
        <w:lastRenderedPageBreak/>
        <w:t xml:space="preserve">попечительского совета).   В состав Комиссии в обязательном порядке включается представитель выборного органа соответствующей первичной профсоюзной организации. </w:t>
      </w:r>
    </w:p>
    <w:p w:rsidR="004624AF" w:rsidRPr="004624AF" w:rsidRDefault="007A6183" w:rsidP="004624AF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color w:val="000000"/>
          <w:sz w:val="24"/>
          <w:szCs w:val="24"/>
        </w:rPr>
        <w:t>Состав аттестационной комиссии формируется таким образом, чтобы была  исключена  возможность  конфликта   интересов, который  мог  бы  повлиять  на  принимаемые  Комиссией решения.</w:t>
      </w:r>
    </w:p>
    <w:p w:rsidR="004624AF" w:rsidRPr="004624AF" w:rsidRDefault="007A6183" w:rsidP="007A618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color w:val="000000"/>
          <w:sz w:val="24"/>
          <w:szCs w:val="24"/>
        </w:rPr>
        <w:t>Педагогический работник имеет право лично присутствовать при его аттестации  на  заседании  Комиссии,  о  чем    письменно уведомляет Комиссию. При неявке педагогического работника на заседание Комиссии без уважительной  причины   Комиссия вправе провести аттестацию в его отсутствие.</w:t>
      </w:r>
    </w:p>
    <w:p w:rsidR="004624AF" w:rsidRDefault="007A6183" w:rsidP="007A618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Состав Комиссии в течение аттестационного года не меняется. Изменение состава Комиссии допускается лишь по уважительным причинам, осуществляется в соответствии с настоящим Положением и оформляется приказом руководителя ОУ.</w:t>
      </w:r>
    </w:p>
    <w:p w:rsidR="004624AF" w:rsidRDefault="007A6183" w:rsidP="007A618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Количественный состав Комиссии должен включать не менее 5 человек. Персональный состав Комиссии избирается прямым открытым голосованием на заседании педагогического совета и утверждается приказом руководителя ОУ.</w:t>
      </w:r>
    </w:p>
    <w:p w:rsidR="004624AF" w:rsidRDefault="007A6183" w:rsidP="007A618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Возглавляет работу Комиссии председатель. Председателем Комиссии является руководитель ОУ либо по поручению один из его заместителей. При отсутствии председателя работу Комиссии возглавляет заместитель председателя Комиссии.</w:t>
      </w:r>
    </w:p>
    <w:p w:rsidR="007A6183" w:rsidRPr="004624AF" w:rsidRDefault="007A6183" w:rsidP="007A6183">
      <w:pPr>
        <w:pStyle w:val="a3"/>
        <w:numPr>
          <w:ilvl w:val="1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24AF">
        <w:rPr>
          <w:rFonts w:ascii="Times New Roman" w:hAnsi="Times New Roman"/>
          <w:sz w:val="24"/>
          <w:szCs w:val="24"/>
        </w:rPr>
        <w:t>Организацию работы Комиссии осуществляет секретарь Комиссии.</w:t>
      </w: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7F3E">
        <w:rPr>
          <w:rFonts w:ascii="Times New Roman" w:hAnsi="Times New Roman"/>
          <w:b/>
          <w:sz w:val="24"/>
          <w:szCs w:val="24"/>
        </w:rPr>
        <w:t>3. Порядок работы Комиссии.</w:t>
      </w:r>
    </w:p>
    <w:p w:rsidR="009F6F96" w:rsidRDefault="007A6183" w:rsidP="009F6F96">
      <w:pPr>
        <w:pStyle w:val="a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F6F96">
        <w:rPr>
          <w:rFonts w:ascii="Times New Roman" w:hAnsi="Times New Roman"/>
          <w:sz w:val="24"/>
          <w:szCs w:val="24"/>
        </w:rPr>
        <w:t>Комиссия заседает в соответствии с графиком аттестации, утвержденным приказом руководителя ОУ. На каждом заседании Комиссии ведется протокол.</w:t>
      </w:r>
    </w:p>
    <w:p w:rsidR="007A6183" w:rsidRPr="009F6F96" w:rsidRDefault="007A6183" w:rsidP="009F6F96">
      <w:pPr>
        <w:pStyle w:val="a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F6F96">
        <w:rPr>
          <w:rFonts w:ascii="Times New Roman" w:hAnsi="Times New Roman"/>
          <w:sz w:val="24"/>
          <w:szCs w:val="24"/>
        </w:rPr>
        <w:t xml:space="preserve">По результатам аттестации педагогического </w:t>
      </w:r>
      <w:proofErr w:type="gramStart"/>
      <w:r w:rsidRPr="009F6F96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9F6F96">
        <w:rPr>
          <w:rFonts w:ascii="Times New Roman" w:hAnsi="Times New Roman"/>
          <w:sz w:val="24"/>
          <w:szCs w:val="24"/>
        </w:rPr>
        <w:t xml:space="preserve"> с целью подтверждения соответствия занимаемой должности Комиссия принимает одно из следующих решений:</w:t>
      </w: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ab/>
        <w:t>- соответствует занимаемой должности (указывается должность работника);</w:t>
      </w: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ab/>
        <w:t>- не соответствует занимаемой должности (указывается должность работника);</w:t>
      </w:r>
    </w:p>
    <w:p w:rsidR="00984FB2" w:rsidRPr="009F6F96" w:rsidRDefault="007A6183" w:rsidP="009F6F96">
      <w:pPr>
        <w:pStyle w:val="a3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6F96">
        <w:rPr>
          <w:rFonts w:ascii="Times New Roman" w:hAnsi="Times New Roman"/>
          <w:sz w:val="24"/>
          <w:szCs w:val="24"/>
        </w:rPr>
        <w:t>Решение Комиссии принимается открытым голосованием большинством голосов.</w:t>
      </w:r>
      <w:r w:rsidRPr="009F6F96">
        <w:rPr>
          <w:rFonts w:ascii="Times New Roman" w:hAnsi="Times New Roman"/>
          <w:color w:val="000000"/>
          <w:sz w:val="24"/>
          <w:szCs w:val="24"/>
        </w:rPr>
        <w:t xml:space="preserve"> При равном количестве голосов членов Комиссии считается,   что педагогиче</w:t>
      </w:r>
      <w:r w:rsidR="00984FB2" w:rsidRPr="009F6F96">
        <w:rPr>
          <w:rFonts w:ascii="Times New Roman" w:hAnsi="Times New Roman"/>
          <w:color w:val="000000"/>
          <w:sz w:val="24"/>
          <w:szCs w:val="24"/>
        </w:rPr>
        <w:t>ский работник прошел аттестацию.</w:t>
      </w:r>
    </w:p>
    <w:p w:rsidR="00984FB2" w:rsidRPr="00984FB2" w:rsidRDefault="007A6183" w:rsidP="009F6F96">
      <w:pPr>
        <w:pStyle w:val="a3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FB2">
        <w:rPr>
          <w:rFonts w:ascii="Times New Roman" w:hAnsi="Times New Roman"/>
          <w:sz w:val="24"/>
          <w:szCs w:val="24"/>
        </w:rPr>
        <w:t>Решение считается правомочным, если на заседании присутствовало не менее 2/3 состава Комиссии.</w:t>
      </w:r>
    </w:p>
    <w:p w:rsidR="00984FB2" w:rsidRDefault="007A6183" w:rsidP="009F6F96">
      <w:pPr>
        <w:pStyle w:val="a3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FB2">
        <w:rPr>
          <w:rFonts w:ascii="Times New Roman" w:hAnsi="Times New Roman"/>
          <w:sz w:val="24"/>
          <w:szCs w:val="24"/>
        </w:rPr>
        <w:t xml:space="preserve">Решение Комиссии </w:t>
      </w:r>
      <w:r w:rsidRPr="00984FB2">
        <w:rPr>
          <w:rFonts w:ascii="Times New Roman" w:hAnsi="Times New Roman"/>
          <w:color w:val="000000"/>
          <w:sz w:val="24"/>
          <w:szCs w:val="24"/>
        </w:rPr>
        <w:t>заносится в аттестационный лист педагогического работника.</w:t>
      </w:r>
      <w:r w:rsidR="00984F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4FB2">
        <w:rPr>
          <w:rFonts w:ascii="Times New Roman" w:hAnsi="Times New Roman"/>
          <w:color w:val="000000"/>
          <w:sz w:val="24"/>
          <w:szCs w:val="24"/>
        </w:rPr>
        <w:t>В  аттестационный  лист   педагогического   работника     в   случае необходимости   Комиссия   заносит       рекомендации по совершенствованию   профессиональной   деятельности       педагогического работника,  о  необходимости  повышения  его  квалификации  с   указанием специализации и другие рекомендации.</w:t>
      </w:r>
      <w:r w:rsidR="00984F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4FB2" w:rsidRDefault="00984FB2" w:rsidP="00984F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A6183" w:rsidRPr="00984FB2">
        <w:rPr>
          <w:rFonts w:ascii="Times New Roman" w:hAnsi="Times New Roman"/>
          <w:color w:val="000000"/>
          <w:sz w:val="24"/>
          <w:szCs w:val="24"/>
        </w:rPr>
        <w:t>При  наличии  в  аттестационном   листе   указанных     рекомендаций работодатель не позднее чем  через  год  со  дня  проведения   аттестации педагогического  работника  представляет  в Комиссию информацию  о  выполнении  рекомендаций     Комиссии по совершенствованию   профессиональной   деятельности       педагогического работника.</w:t>
      </w:r>
    </w:p>
    <w:p w:rsidR="007A6183" w:rsidRPr="00984FB2" w:rsidRDefault="00984FB2" w:rsidP="00984F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A6183" w:rsidRPr="00984FB2">
        <w:rPr>
          <w:rFonts w:ascii="Times New Roman" w:hAnsi="Times New Roman"/>
          <w:color w:val="000000"/>
          <w:sz w:val="24"/>
          <w:szCs w:val="24"/>
        </w:rPr>
        <w:t xml:space="preserve">Аттестационный лист оформляется в двух экземплярах (один – в личное дело, другой – на руки </w:t>
      </w:r>
      <w:proofErr w:type="gramStart"/>
      <w:r w:rsidR="007A6183" w:rsidRPr="00984FB2">
        <w:rPr>
          <w:rFonts w:ascii="Times New Roman" w:hAnsi="Times New Roman"/>
          <w:color w:val="000000"/>
          <w:sz w:val="24"/>
          <w:szCs w:val="24"/>
        </w:rPr>
        <w:t>аттестованному</w:t>
      </w:r>
      <w:proofErr w:type="gramEnd"/>
      <w:r w:rsidR="007A6183" w:rsidRPr="00984FB2">
        <w:rPr>
          <w:rFonts w:ascii="Times New Roman" w:hAnsi="Times New Roman"/>
          <w:color w:val="000000"/>
          <w:sz w:val="24"/>
          <w:szCs w:val="24"/>
        </w:rPr>
        <w:t xml:space="preserve"> под роспись).</w:t>
      </w:r>
    </w:p>
    <w:p w:rsidR="00984FB2" w:rsidRDefault="007A6183" w:rsidP="009F6F96">
      <w:pPr>
        <w:pStyle w:val="a3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FB2">
        <w:rPr>
          <w:rFonts w:ascii="Times New Roman" w:hAnsi="Times New Roman"/>
          <w:color w:val="000000"/>
          <w:sz w:val="24"/>
          <w:szCs w:val="24"/>
        </w:rPr>
        <w:t>В случае признания  педагогического  работника  по   результатам аттестации   несоответствующим   занимаемой    должности       вследствие недостаточной квалификации трудовой договор с ним может быть расторгнут в соответствии с пунктом 3 части 1 статьи 81 Трудового код</w:t>
      </w:r>
      <w:r w:rsidR="00984FB2">
        <w:rPr>
          <w:rFonts w:ascii="Times New Roman" w:hAnsi="Times New Roman"/>
          <w:color w:val="000000"/>
          <w:sz w:val="24"/>
          <w:szCs w:val="24"/>
        </w:rPr>
        <w:t>екса   Российской Федерации***.</w:t>
      </w:r>
    </w:p>
    <w:p w:rsidR="007A6183" w:rsidRPr="00984FB2" w:rsidRDefault="00984FB2" w:rsidP="00984F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7A6183" w:rsidRPr="00984FB2">
        <w:rPr>
          <w:rFonts w:ascii="Times New Roman" w:hAnsi="Times New Roman"/>
          <w:color w:val="000000"/>
          <w:sz w:val="24"/>
          <w:szCs w:val="24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</w:t>
      </w:r>
      <w:r w:rsidR="007A6183" w:rsidRPr="00984FB2">
        <w:rPr>
          <w:rFonts w:ascii="Times New Roman" w:hAnsi="Times New Roman"/>
          <w:color w:val="000000"/>
          <w:sz w:val="24"/>
          <w:szCs w:val="24"/>
        </w:rPr>
        <w:lastRenderedPageBreak/>
        <w:t>работодателя работу (как  вакантную  должность  или   работу, соответствующую квалификации  работника,  так  и  вакантную   нижестоящую должность или нижеоплачиваемую работу), которую работник может выполнять с учетом его состояния здоровья (часть 3  статьи  81  Трудового   кодекса Российской Федерации***).</w:t>
      </w:r>
      <w:proofErr w:type="gramEnd"/>
    </w:p>
    <w:p w:rsidR="00984FB2" w:rsidRPr="00984FB2" w:rsidRDefault="007A6183" w:rsidP="00984FB2">
      <w:pPr>
        <w:pStyle w:val="a3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4FB2">
        <w:rPr>
          <w:rFonts w:ascii="Times New Roman" w:hAnsi="Times New Roman"/>
          <w:color w:val="000000"/>
          <w:sz w:val="24"/>
          <w:szCs w:val="24"/>
        </w:rPr>
        <w:t>Результаты аттестации педагогический работник вправе обжаловать в соответствии с законодательством Российской Федерации</w:t>
      </w:r>
    </w:p>
    <w:p w:rsidR="00984FB2" w:rsidRDefault="007A6183" w:rsidP="007A6183">
      <w:pPr>
        <w:pStyle w:val="a3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4FB2">
        <w:rPr>
          <w:rFonts w:ascii="Times New Roman" w:hAnsi="Times New Roman"/>
          <w:sz w:val="24"/>
          <w:szCs w:val="24"/>
        </w:rPr>
        <w:t>Протокол заседания Комиссии с принятым решением подписывают председатель, секретарь Комиссии. В случае возникновения спорной ситуации, протокол подписывают все члены Комиссии, присутствующие на заседании.</w:t>
      </w:r>
    </w:p>
    <w:p w:rsidR="007A6183" w:rsidRPr="00984FB2" w:rsidRDefault="007A6183" w:rsidP="007A6183">
      <w:pPr>
        <w:pStyle w:val="a3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4FB2">
        <w:rPr>
          <w:rFonts w:ascii="Times New Roman" w:hAnsi="Times New Roman"/>
          <w:sz w:val="24"/>
          <w:szCs w:val="24"/>
        </w:rPr>
        <w:t>На рассмотрение в Комиссию представляются следующие документы:</w:t>
      </w:r>
    </w:p>
    <w:p w:rsidR="007A6183" w:rsidRPr="00B60796" w:rsidRDefault="007A6183" w:rsidP="00B60796">
      <w:pPr>
        <w:pStyle w:val="a3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60796">
        <w:rPr>
          <w:rFonts w:ascii="Times New Roman" w:hAnsi="Times New Roman"/>
          <w:sz w:val="24"/>
          <w:szCs w:val="24"/>
        </w:rPr>
        <w:t>представление на педагогического работника;</w:t>
      </w:r>
    </w:p>
    <w:p w:rsidR="007A6183" w:rsidRPr="00B60796" w:rsidRDefault="007A6183" w:rsidP="00B60796">
      <w:pPr>
        <w:pStyle w:val="a3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60796">
        <w:rPr>
          <w:rFonts w:ascii="Times New Roman" w:hAnsi="Times New Roman"/>
          <w:sz w:val="24"/>
          <w:szCs w:val="24"/>
        </w:rPr>
        <w:t>аттестационный паспорт.</w:t>
      </w:r>
    </w:p>
    <w:p w:rsidR="007A6183" w:rsidRPr="00AA7F3E" w:rsidRDefault="007A6183" w:rsidP="001665C8">
      <w:pPr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 xml:space="preserve">Дополнительно, по желанию </w:t>
      </w:r>
      <w:proofErr w:type="spellStart"/>
      <w:r w:rsidRPr="00AA7F3E">
        <w:rPr>
          <w:rFonts w:ascii="Times New Roman" w:hAnsi="Times New Roman"/>
          <w:sz w:val="24"/>
          <w:szCs w:val="24"/>
        </w:rPr>
        <w:t>аттестующегося</w:t>
      </w:r>
      <w:proofErr w:type="spellEnd"/>
      <w:r w:rsidRPr="00AA7F3E">
        <w:rPr>
          <w:rFonts w:ascii="Times New Roman" w:hAnsi="Times New Roman"/>
          <w:sz w:val="24"/>
          <w:szCs w:val="24"/>
        </w:rPr>
        <w:t>, в Комиссию могут быть представлены материалы, свидетельствующие об уровне его квалификации и профессионализме.</w:t>
      </w:r>
    </w:p>
    <w:p w:rsidR="007A6183" w:rsidRPr="001665C8" w:rsidRDefault="007A6183" w:rsidP="001665C8">
      <w:pPr>
        <w:pStyle w:val="a3"/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665C8">
        <w:rPr>
          <w:rFonts w:ascii="Times New Roman" w:hAnsi="Times New Roman"/>
          <w:sz w:val="24"/>
          <w:szCs w:val="24"/>
        </w:rPr>
        <w:t>Председатель</w:t>
      </w:r>
      <w:r w:rsidR="009F6F96">
        <w:rPr>
          <w:rFonts w:ascii="Times New Roman" w:hAnsi="Times New Roman"/>
          <w:sz w:val="24"/>
          <w:szCs w:val="24"/>
        </w:rPr>
        <w:t xml:space="preserve"> </w:t>
      </w:r>
      <w:r w:rsidRPr="001665C8">
        <w:rPr>
          <w:rFonts w:ascii="Times New Roman" w:hAnsi="Times New Roman"/>
          <w:sz w:val="24"/>
          <w:szCs w:val="24"/>
        </w:rPr>
        <w:t>Комиссии:</w:t>
      </w:r>
    </w:p>
    <w:p w:rsidR="007A6183" w:rsidRPr="00895EBE" w:rsidRDefault="007A6183" w:rsidP="00895EBE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утверждает повестку заседания;</w:t>
      </w:r>
    </w:p>
    <w:p w:rsidR="007A6183" w:rsidRPr="00895EBE" w:rsidRDefault="007A6183" w:rsidP="00895EBE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определяет регламент работы Комиссии;</w:t>
      </w:r>
    </w:p>
    <w:p w:rsidR="007A6183" w:rsidRPr="00895EBE" w:rsidRDefault="007A6183" w:rsidP="00895EBE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ведет заседания Комиссии;</w:t>
      </w:r>
    </w:p>
    <w:p w:rsidR="007A6183" w:rsidRPr="00895EBE" w:rsidRDefault="007A6183" w:rsidP="00895EBE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утверждает решение Комиссии;</w:t>
      </w:r>
    </w:p>
    <w:p w:rsidR="007A6183" w:rsidRPr="00895EBE" w:rsidRDefault="007A6183" w:rsidP="00895EBE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принимает, в особых случаях, решения: об определении индивидуального порядка прохождения аттестации, об отклонении рассмотрения аттестационных материалов;</w:t>
      </w:r>
    </w:p>
    <w:p w:rsidR="007A6183" w:rsidRPr="00895EBE" w:rsidRDefault="007A6183" w:rsidP="00895EBE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утверждает своей подписью решение Комиссии, зафиксированное в аттестационном листе.</w:t>
      </w:r>
    </w:p>
    <w:p w:rsidR="007A6183" w:rsidRPr="001665C8" w:rsidRDefault="007A6183" w:rsidP="00895EBE">
      <w:pPr>
        <w:pStyle w:val="a3"/>
        <w:numPr>
          <w:ilvl w:val="1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5C8">
        <w:rPr>
          <w:rFonts w:ascii="Times New Roman" w:hAnsi="Times New Roman"/>
          <w:sz w:val="24"/>
          <w:szCs w:val="24"/>
        </w:rPr>
        <w:t>Секретарь Комиссии: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знакомит педагогических работников ОУ с порядком аттестации на соответствие занимаемой должности и критериями самооценки до начала аттестации;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знакомит </w:t>
      </w:r>
      <w:proofErr w:type="spellStart"/>
      <w:r w:rsidRPr="00895EBE">
        <w:rPr>
          <w:rFonts w:ascii="Times New Roman" w:hAnsi="Times New Roman"/>
          <w:sz w:val="24"/>
          <w:szCs w:val="24"/>
        </w:rPr>
        <w:t>аттестующегося</w:t>
      </w:r>
      <w:proofErr w:type="spellEnd"/>
      <w:r w:rsidRPr="00895EBE">
        <w:rPr>
          <w:rFonts w:ascii="Times New Roman" w:hAnsi="Times New Roman"/>
          <w:sz w:val="24"/>
          <w:szCs w:val="24"/>
        </w:rPr>
        <w:t xml:space="preserve"> работника с представлением работодателя;</w:t>
      </w:r>
    </w:p>
    <w:p w:rsidR="007A6183" w:rsidRPr="00895EBE" w:rsidRDefault="007A6183" w:rsidP="00895EBE">
      <w:pPr>
        <w:pStyle w:val="a3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оформляет аттестационный паспорт </w:t>
      </w:r>
      <w:proofErr w:type="spellStart"/>
      <w:r w:rsidRPr="00895EBE">
        <w:rPr>
          <w:rFonts w:ascii="Times New Roman" w:hAnsi="Times New Roman"/>
          <w:sz w:val="24"/>
          <w:szCs w:val="24"/>
        </w:rPr>
        <w:t>аттестующегося</w:t>
      </w:r>
      <w:proofErr w:type="spellEnd"/>
      <w:r w:rsidRPr="00895EBE">
        <w:rPr>
          <w:rFonts w:ascii="Times New Roman" w:hAnsi="Times New Roman"/>
          <w:sz w:val="24"/>
          <w:szCs w:val="24"/>
        </w:rPr>
        <w:t xml:space="preserve"> работника; 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согласует с </w:t>
      </w:r>
      <w:proofErr w:type="spellStart"/>
      <w:r w:rsidRPr="00895EBE">
        <w:rPr>
          <w:rFonts w:ascii="Times New Roman" w:hAnsi="Times New Roman"/>
          <w:sz w:val="24"/>
          <w:szCs w:val="24"/>
        </w:rPr>
        <w:t>аттестующимся</w:t>
      </w:r>
      <w:proofErr w:type="spellEnd"/>
      <w:r w:rsidRPr="00895EBE">
        <w:rPr>
          <w:rFonts w:ascii="Times New Roman" w:hAnsi="Times New Roman"/>
          <w:sz w:val="24"/>
          <w:szCs w:val="24"/>
        </w:rPr>
        <w:t xml:space="preserve"> работником дату квалификационных испытаний и направляет заявку в ЦКИ;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формирует повестку заседаний и представляет ее на утверждение председателю Комиссии;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приглашает на заседание членов Комиссии;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принимает документы на аттестацию в установленном настоящим Положением порядке;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ведет журналы регистрации уведомлений педагогическим работникам, выдачи  аттестационных листов;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готовит проект приказа по результатам работы Комиссии;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оформляет аттестационный лист в соответствии с решением Комиссии;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информирует </w:t>
      </w:r>
      <w:proofErr w:type="spellStart"/>
      <w:r w:rsidRPr="00895EBE">
        <w:rPr>
          <w:rFonts w:ascii="Times New Roman" w:hAnsi="Times New Roman"/>
          <w:sz w:val="24"/>
          <w:szCs w:val="24"/>
        </w:rPr>
        <w:t>аттестующихся</w:t>
      </w:r>
      <w:proofErr w:type="spellEnd"/>
      <w:r w:rsidRPr="00895EBE">
        <w:rPr>
          <w:rFonts w:ascii="Times New Roman" w:hAnsi="Times New Roman"/>
          <w:sz w:val="24"/>
          <w:szCs w:val="24"/>
        </w:rPr>
        <w:t xml:space="preserve"> работников о принятом решении в течение двух дней со дня принятия решения;</w:t>
      </w:r>
    </w:p>
    <w:p w:rsidR="007A6183" w:rsidRPr="00895EBE" w:rsidRDefault="007A6183" w:rsidP="00895EBE">
      <w:pPr>
        <w:pStyle w:val="a3"/>
        <w:numPr>
          <w:ilvl w:val="0"/>
          <w:numId w:val="22"/>
        </w:numPr>
        <w:tabs>
          <w:tab w:val="left" w:pos="36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ведет протоколы заседаний Комиссии;</w:t>
      </w:r>
    </w:p>
    <w:p w:rsidR="007A6183" w:rsidRPr="009F6F96" w:rsidRDefault="007A6183" w:rsidP="00895EBE">
      <w:pPr>
        <w:pStyle w:val="a3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F6F96">
        <w:rPr>
          <w:rFonts w:ascii="Times New Roman" w:hAnsi="Times New Roman"/>
          <w:sz w:val="24"/>
          <w:szCs w:val="24"/>
        </w:rPr>
        <w:t>ведет аттестационные дела педагогических работников ОУ в</w:t>
      </w:r>
      <w:r w:rsidR="009F6F96" w:rsidRPr="009F6F9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F6F96"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 w:rsidRPr="009F6F96">
        <w:rPr>
          <w:rFonts w:ascii="Times New Roman" w:hAnsi="Times New Roman"/>
          <w:sz w:val="24"/>
          <w:szCs w:val="24"/>
        </w:rPr>
        <w:t xml:space="preserve"> период;</w:t>
      </w:r>
    </w:p>
    <w:p w:rsidR="007A6183" w:rsidRPr="00895EBE" w:rsidRDefault="007A6183" w:rsidP="00895EBE">
      <w:pPr>
        <w:pStyle w:val="a3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готовит информацию об аттестации педагогических работников на стенд ОУ;</w:t>
      </w:r>
    </w:p>
    <w:p w:rsidR="007A6183" w:rsidRPr="00895EBE" w:rsidRDefault="007A6183" w:rsidP="00895EBE">
      <w:pPr>
        <w:pStyle w:val="a3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готовит статистическую и аналитическую информацию по вопросам аттестации педагогических работников.</w:t>
      </w:r>
    </w:p>
    <w:p w:rsidR="00895EBE" w:rsidRPr="00895EBE" w:rsidRDefault="007A6183" w:rsidP="007A6183">
      <w:pPr>
        <w:pStyle w:val="a4"/>
        <w:numPr>
          <w:ilvl w:val="1"/>
          <w:numId w:val="14"/>
        </w:numPr>
        <w:tabs>
          <w:tab w:val="left" w:pos="993"/>
        </w:tabs>
        <w:rPr>
          <w:i/>
          <w:szCs w:val="24"/>
        </w:rPr>
      </w:pPr>
      <w:r w:rsidRPr="00AA7F3E">
        <w:rPr>
          <w:szCs w:val="24"/>
        </w:rPr>
        <w:lastRenderedPageBreak/>
        <w:t xml:space="preserve">Члены Комиссии осуществляют экспертизу аттестационных материалов, представленных  в Комиссию для подтверждения квалификации по занимаемой должности. </w:t>
      </w:r>
    </w:p>
    <w:p w:rsidR="007A6183" w:rsidRPr="00895EBE" w:rsidRDefault="007A6183" w:rsidP="007A6183">
      <w:pPr>
        <w:pStyle w:val="a4"/>
        <w:numPr>
          <w:ilvl w:val="1"/>
          <w:numId w:val="14"/>
        </w:numPr>
        <w:tabs>
          <w:tab w:val="left" w:pos="993"/>
        </w:tabs>
        <w:rPr>
          <w:i/>
          <w:szCs w:val="24"/>
        </w:rPr>
      </w:pPr>
      <w:r w:rsidRPr="00895EBE">
        <w:rPr>
          <w:szCs w:val="24"/>
        </w:rPr>
        <w:t>При принятии решения Комиссия руководствуется представленными аттестационными материалами аттестуемого, результатами квалификационных испытаний.</w:t>
      </w: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7F3E">
        <w:rPr>
          <w:rFonts w:ascii="Times New Roman" w:hAnsi="Times New Roman"/>
          <w:b/>
          <w:sz w:val="24"/>
          <w:szCs w:val="24"/>
        </w:rPr>
        <w:t>4. Права и обязанности Комиссии.</w:t>
      </w:r>
    </w:p>
    <w:p w:rsidR="007A6183" w:rsidRPr="00895EBE" w:rsidRDefault="007A6183" w:rsidP="00895EBE">
      <w:pPr>
        <w:pStyle w:val="a3"/>
        <w:numPr>
          <w:ilvl w:val="1"/>
          <w:numId w:val="25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Комиссия имеет право:</w:t>
      </w:r>
    </w:p>
    <w:p w:rsidR="007A6183" w:rsidRPr="00895EBE" w:rsidRDefault="007A6183" w:rsidP="00895EB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принимать решения в пределах своей компетенции;</w:t>
      </w:r>
    </w:p>
    <w:p w:rsidR="007A6183" w:rsidRPr="00895EBE" w:rsidRDefault="007A6183" w:rsidP="00895EB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5EBE">
        <w:rPr>
          <w:rFonts w:ascii="Times New Roman" w:hAnsi="Times New Roman"/>
          <w:sz w:val="24"/>
          <w:szCs w:val="24"/>
        </w:rPr>
        <w:t>в необходимых случаях требовать от аттестующихся дополнительной     информации в пределах компетенции;</w:t>
      </w:r>
      <w:proofErr w:type="gramEnd"/>
    </w:p>
    <w:p w:rsidR="007A6183" w:rsidRPr="00895EBE" w:rsidRDefault="007A6183" w:rsidP="00895EB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проводить собеседование с </w:t>
      </w:r>
      <w:proofErr w:type="spellStart"/>
      <w:proofErr w:type="gramStart"/>
      <w:r w:rsidRPr="00895EBE">
        <w:rPr>
          <w:rFonts w:ascii="Times New Roman" w:hAnsi="Times New Roman"/>
          <w:sz w:val="24"/>
          <w:szCs w:val="24"/>
        </w:rPr>
        <w:t>аттестующимся</w:t>
      </w:r>
      <w:proofErr w:type="spellEnd"/>
      <w:proofErr w:type="gramEnd"/>
      <w:r w:rsidRPr="00895EBE">
        <w:rPr>
          <w:rFonts w:ascii="Times New Roman" w:hAnsi="Times New Roman"/>
          <w:sz w:val="24"/>
          <w:szCs w:val="24"/>
        </w:rPr>
        <w:t>.</w:t>
      </w:r>
    </w:p>
    <w:p w:rsidR="007A6183" w:rsidRPr="00895EBE" w:rsidRDefault="007A6183" w:rsidP="00895EBE">
      <w:pPr>
        <w:pStyle w:val="a3"/>
        <w:numPr>
          <w:ilvl w:val="1"/>
          <w:numId w:val="25"/>
        </w:numPr>
        <w:spacing w:after="0" w:line="240" w:lineRule="auto"/>
        <w:ind w:left="993" w:hanging="709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Комиссия обязана:</w:t>
      </w:r>
    </w:p>
    <w:p w:rsidR="007A6183" w:rsidRPr="00895EBE" w:rsidRDefault="007A6183" w:rsidP="00895EBE">
      <w:pPr>
        <w:pStyle w:val="a3"/>
        <w:widowControl w:val="0"/>
        <w:numPr>
          <w:ilvl w:val="0"/>
          <w:numId w:val="2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принимать решение в соответствии с действующим законодательством;</w:t>
      </w:r>
    </w:p>
    <w:p w:rsidR="007A6183" w:rsidRPr="00895EBE" w:rsidRDefault="007A6183" w:rsidP="00895EBE">
      <w:pPr>
        <w:pStyle w:val="a3"/>
        <w:widowControl w:val="0"/>
        <w:numPr>
          <w:ilvl w:val="0"/>
          <w:numId w:val="2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информировать о принятом решении;</w:t>
      </w:r>
    </w:p>
    <w:p w:rsidR="007A6183" w:rsidRPr="00895EBE" w:rsidRDefault="007A6183" w:rsidP="00895EBE">
      <w:pPr>
        <w:pStyle w:val="a3"/>
        <w:widowControl w:val="0"/>
        <w:numPr>
          <w:ilvl w:val="0"/>
          <w:numId w:val="27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осуществлять </w:t>
      </w:r>
      <w:proofErr w:type="gramStart"/>
      <w:r w:rsidRPr="00895EB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5EBE">
        <w:rPr>
          <w:rFonts w:ascii="Times New Roman" w:hAnsi="Times New Roman"/>
          <w:sz w:val="24"/>
          <w:szCs w:val="24"/>
        </w:rPr>
        <w:t xml:space="preserve"> исполнением принятых Комиссией решений и рекомендаций по результатам аттестации.</w:t>
      </w: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6183" w:rsidRPr="00AA7F3E" w:rsidRDefault="007A6183" w:rsidP="007A6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7F3E">
        <w:rPr>
          <w:rFonts w:ascii="Times New Roman" w:hAnsi="Times New Roman"/>
          <w:b/>
          <w:sz w:val="24"/>
          <w:szCs w:val="24"/>
        </w:rPr>
        <w:t xml:space="preserve"> 5.   Права, обязанности и ответственность членов Комиссии.</w:t>
      </w:r>
    </w:p>
    <w:p w:rsidR="00895EBE" w:rsidRDefault="007A6183" w:rsidP="00895EBE">
      <w:pPr>
        <w:pStyle w:val="a6"/>
        <w:numPr>
          <w:ilvl w:val="1"/>
          <w:numId w:val="28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AA7F3E">
        <w:rPr>
          <w:rFonts w:ascii="Times New Roman" w:hAnsi="Times New Roman"/>
          <w:sz w:val="24"/>
          <w:szCs w:val="24"/>
        </w:rPr>
        <w:t>Члены Комиссии имеют право:</w:t>
      </w:r>
    </w:p>
    <w:p w:rsidR="007A6183" w:rsidRPr="00895EBE" w:rsidRDefault="007A6183" w:rsidP="00895EBE">
      <w:pPr>
        <w:pStyle w:val="a6"/>
        <w:numPr>
          <w:ilvl w:val="0"/>
          <w:numId w:val="29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вносить предложения на заседании Комиссии по рассматриваемым вопросам;</w:t>
      </w:r>
    </w:p>
    <w:p w:rsidR="007A6183" w:rsidRPr="00895EBE" w:rsidRDefault="007A6183" w:rsidP="00895EBE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7A6183" w:rsidRPr="00895EBE" w:rsidRDefault="007A6183" w:rsidP="00895EBE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участвовать в обсуждении вопросов, предусмотренных повесткой заседания Комиссии;</w:t>
      </w:r>
    </w:p>
    <w:p w:rsidR="007A6183" w:rsidRPr="00895EBE" w:rsidRDefault="007A6183" w:rsidP="00895EBE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принимать участи</w:t>
      </w:r>
      <w:r w:rsidR="00895EBE" w:rsidRPr="00895EBE">
        <w:rPr>
          <w:rFonts w:ascii="Times New Roman" w:hAnsi="Times New Roman"/>
          <w:sz w:val="24"/>
          <w:szCs w:val="24"/>
        </w:rPr>
        <w:t>е в подготовке решений Комиссии.</w:t>
      </w:r>
    </w:p>
    <w:p w:rsidR="007A6183" w:rsidRPr="00895EBE" w:rsidRDefault="007A6183" w:rsidP="00895EBE">
      <w:pPr>
        <w:pStyle w:val="a3"/>
        <w:numPr>
          <w:ilvl w:val="1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 xml:space="preserve">Члены Комиссии обязаны:  </w:t>
      </w:r>
    </w:p>
    <w:p w:rsidR="007A6183" w:rsidRPr="00895EBE" w:rsidRDefault="007A6183" w:rsidP="00895EBE">
      <w:pPr>
        <w:pStyle w:val="a3"/>
        <w:numPr>
          <w:ilvl w:val="0"/>
          <w:numId w:val="30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присутствовать на всех заседаниях Комиссии;</w:t>
      </w:r>
    </w:p>
    <w:p w:rsidR="007A6183" w:rsidRPr="00895EBE" w:rsidRDefault="007A6183" w:rsidP="00895EBE">
      <w:pPr>
        <w:pStyle w:val="a3"/>
        <w:numPr>
          <w:ilvl w:val="0"/>
          <w:numId w:val="30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осуществлять свою деятельность в соответствии с Положением о Комиссии;</w:t>
      </w:r>
    </w:p>
    <w:p w:rsidR="007A6183" w:rsidRPr="00895EBE" w:rsidRDefault="007A6183" w:rsidP="00895EBE">
      <w:pPr>
        <w:pStyle w:val="a3"/>
        <w:numPr>
          <w:ilvl w:val="0"/>
          <w:numId w:val="30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95EBE">
        <w:rPr>
          <w:rFonts w:ascii="Times New Roman" w:hAnsi="Times New Roman"/>
          <w:sz w:val="24"/>
          <w:szCs w:val="24"/>
        </w:rPr>
        <w:t>использовать служебную информацию только в установленном порядке.</w:t>
      </w:r>
    </w:p>
    <w:p w:rsidR="007A6183" w:rsidRPr="00AA7F3E" w:rsidRDefault="007A6183" w:rsidP="00895EBE">
      <w:pPr>
        <w:pStyle w:val="2"/>
        <w:numPr>
          <w:ilvl w:val="1"/>
          <w:numId w:val="28"/>
        </w:numPr>
        <w:ind w:left="709" w:hanging="425"/>
        <w:jc w:val="both"/>
        <w:rPr>
          <w:sz w:val="24"/>
          <w:szCs w:val="24"/>
        </w:rPr>
      </w:pPr>
      <w:r w:rsidRPr="00AA7F3E">
        <w:rPr>
          <w:sz w:val="24"/>
          <w:szCs w:val="24"/>
        </w:rPr>
        <w:t xml:space="preserve">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 </w:t>
      </w:r>
    </w:p>
    <w:p w:rsidR="007331D1" w:rsidRDefault="007331D1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p w:rsidR="00895EBE" w:rsidRDefault="00895EBE">
      <w:pPr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5EBE" w:rsidRPr="002B273D" w:rsidTr="001B6E53">
        <w:tc>
          <w:tcPr>
            <w:tcW w:w="4785" w:type="dxa"/>
          </w:tcPr>
          <w:p w:rsidR="00895EBE" w:rsidRPr="002B273D" w:rsidRDefault="00895EBE" w:rsidP="001B6E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273D">
              <w:rPr>
                <w:rFonts w:ascii="Times New Roman" w:hAnsi="Times New Roman"/>
                <w:sz w:val="28"/>
                <w:szCs w:val="28"/>
              </w:rPr>
              <w:lastRenderedPageBreak/>
              <w:t>ПРИНЯТО</w:t>
            </w:r>
          </w:p>
          <w:p w:rsidR="00895EBE" w:rsidRPr="002B273D" w:rsidRDefault="00895EBE" w:rsidP="001B6E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273D">
              <w:rPr>
                <w:rFonts w:ascii="Times New Roman" w:hAnsi="Times New Roman"/>
                <w:sz w:val="28"/>
                <w:szCs w:val="28"/>
              </w:rPr>
              <w:t>на Общем собрании трудового коллектива</w:t>
            </w:r>
          </w:p>
          <w:p w:rsidR="00895EBE" w:rsidRPr="002B273D" w:rsidRDefault="00895EBE" w:rsidP="002B27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273D">
              <w:rPr>
                <w:rFonts w:ascii="Times New Roman" w:hAnsi="Times New Roman"/>
                <w:sz w:val="28"/>
                <w:szCs w:val="28"/>
              </w:rPr>
              <w:t xml:space="preserve">протокол № ____ </w:t>
            </w:r>
            <w:proofErr w:type="gramStart"/>
            <w:r w:rsidR="002B273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2B273D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Pr="002B273D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4786" w:type="dxa"/>
          </w:tcPr>
          <w:p w:rsidR="00895EBE" w:rsidRPr="002B273D" w:rsidRDefault="00895EBE" w:rsidP="001B6E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273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95EBE" w:rsidRPr="002B273D" w:rsidRDefault="00895EBE" w:rsidP="001B6E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273D">
              <w:rPr>
                <w:rFonts w:ascii="Times New Roman" w:hAnsi="Times New Roman"/>
                <w:sz w:val="28"/>
                <w:szCs w:val="28"/>
              </w:rPr>
              <w:t xml:space="preserve">Директор МБОУ ДОД – ЦДТ «Галактика»  </w:t>
            </w:r>
          </w:p>
          <w:p w:rsidR="00895EBE" w:rsidRPr="002B273D" w:rsidRDefault="002B273D" w:rsidP="001B6E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95EBE" w:rsidRPr="002B273D">
              <w:rPr>
                <w:rFonts w:ascii="Times New Roman" w:hAnsi="Times New Roman"/>
                <w:sz w:val="28"/>
                <w:szCs w:val="28"/>
              </w:rPr>
              <w:t xml:space="preserve">____ /О. А. </w:t>
            </w:r>
            <w:proofErr w:type="spellStart"/>
            <w:r w:rsidR="00895EBE" w:rsidRPr="002B273D">
              <w:rPr>
                <w:rFonts w:ascii="Times New Roman" w:hAnsi="Times New Roman"/>
                <w:sz w:val="28"/>
                <w:szCs w:val="28"/>
              </w:rPr>
              <w:t>Стаина</w:t>
            </w:r>
            <w:proofErr w:type="spellEnd"/>
            <w:r w:rsidR="00895EBE" w:rsidRPr="002B273D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895EBE" w:rsidRPr="002B273D" w:rsidRDefault="00895EBE" w:rsidP="001B6E5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273D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2B273D"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proofErr w:type="gramStart"/>
            <w:r w:rsidR="002B273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2B273D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 w:rsidRPr="002B273D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</w:tbl>
    <w:p w:rsidR="00895EBE" w:rsidRPr="002B273D" w:rsidRDefault="00895EBE" w:rsidP="00895E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273D" w:rsidRDefault="002B273D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273D" w:rsidRDefault="002B273D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273D" w:rsidRDefault="002B273D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Pr="00B84C62" w:rsidRDefault="00895EBE" w:rsidP="00895E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5EBE" w:rsidRPr="002B273D" w:rsidRDefault="00895EBE" w:rsidP="00895EBE">
      <w:pPr>
        <w:pStyle w:val="1"/>
        <w:spacing w:before="0" w:after="0"/>
        <w:rPr>
          <w:rFonts w:ascii="Times New Roman" w:hAnsi="Times New Roman"/>
          <w:color w:val="auto"/>
          <w:sz w:val="52"/>
          <w:szCs w:val="52"/>
        </w:rPr>
      </w:pPr>
      <w:r w:rsidRPr="002B273D">
        <w:rPr>
          <w:rFonts w:ascii="Times New Roman" w:hAnsi="Times New Roman"/>
          <w:color w:val="auto"/>
          <w:sz w:val="52"/>
          <w:szCs w:val="52"/>
        </w:rPr>
        <w:t>ПОЛОЖЕНИЕ</w:t>
      </w:r>
    </w:p>
    <w:p w:rsidR="00895EBE" w:rsidRPr="002B273D" w:rsidRDefault="00895EBE" w:rsidP="00895EBE">
      <w:pPr>
        <w:pStyle w:val="a4"/>
        <w:jc w:val="center"/>
        <w:rPr>
          <w:b/>
          <w:sz w:val="52"/>
          <w:szCs w:val="52"/>
        </w:rPr>
      </w:pPr>
      <w:r w:rsidRPr="002B273D">
        <w:rPr>
          <w:b/>
          <w:sz w:val="52"/>
          <w:szCs w:val="52"/>
        </w:rPr>
        <w:t>об аттестационной комиссии Муниципального бюджетного образовательного учреждения дополнительного образования детей – Центр детского творчества «Галактика»</w:t>
      </w:r>
    </w:p>
    <w:p w:rsidR="00895EBE" w:rsidRPr="002B273D" w:rsidRDefault="00895EBE">
      <w:pPr>
        <w:rPr>
          <w:sz w:val="52"/>
          <w:szCs w:val="52"/>
        </w:rPr>
      </w:pPr>
    </w:p>
    <w:sectPr w:rsidR="00895EBE" w:rsidRPr="002B273D" w:rsidSect="0073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E7D"/>
    <w:multiLevelType w:val="multilevel"/>
    <w:tmpl w:val="8AD0F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FE1666B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3F74A4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7228AB"/>
    <w:multiLevelType w:val="multilevel"/>
    <w:tmpl w:val="67C2F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655B71"/>
    <w:multiLevelType w:val="multilevel"/>
    <w:tmpl w:val="9C8AFC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AD7DAF"/>
    <w:multiLevelType w:val="multilevel"/>
    <w:tmpl w:val="3F26E3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C06371"/>
    <w:multiLevelType w:val="hybridMultilevel"/>
    <w:tmpl w:val="C29A2BB6"/>
    <w:lvl w:ilvl="0" w:tplc="1522FB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A0CB8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1D78B8"/>
    <w:multiLevelType w:val="multilevel"/>
    <w:tmpl w:val="BA6069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C8782F"/>
    <w:multiLevelType w:val="multilevel"/>
    <w:tmpl w:val="9C8AFC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2714916"/>
    <w:multiLevelType w:val="multilevel"/>
    <w:tmpl w:val="D20A6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D7738E"/>
    <w:multiLevelType w:val="multilevel"/>
    <w:tmpl w:val="67C2F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69320F"/>
    <w:multiLevelType w:val="multilevel"/>
    <w:tmpl w:val="9C8AFC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6FA283E"/>
    <w:multiLevelType w:val="multilevel"/>
    <w:tmpl w:val="3F26E3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7A434B"/>
    <w:multiLevelType w:val="multilevel"/>
    <w:tmpl w:val="67C2F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645A17"/>
    <w:multiLevelType w:val="multilevel"/>
    <w:tmpl w:val="9C8AFC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52037A51"/>
    <w:multiLevelType w:val="multilevel"/>
    <w:tmpl w:val="9C8AFC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3257211"/>
    <w:multiLevelType w:val="hybridMultilevel"/>
    <w:tmpl w:val="9EE064C8"/>
    <w:lvl w:ilvl="0" w:tplc="6B2CF452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59D21A46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B87BCE"/>
    <w:multiLevelType w:val="multilevel"/>
    <w:tmpl w:val="D20A65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6C169D"/>
    <w:multiLevelType w:val="multilevel"/>
    <w:tmpl w:val="67C2F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60F1D83"/>
    <w:multiLevelType w:val="multilevel"/>
    <w:tmpl w:val="8AD0F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67FB597C"/>
    <w:multiLevelType w:val="hybridMultilevel"/>
    <w:tmpl w:val="05362AD4"/>
    <w:lvl w:ilvl="0" w:tplc="F15C140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3">
    <w:nsid w:val="690E7C8A"/>
    <w:multiLevelType w:val="multilevel"/>
    <w:tmpl w:val="3F26E3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9D8509A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F1019F8"/>
    <w:multiLevelType w:val="multilevel"/>
    <w:tmpl w:val="67C2F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766F06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5E113AB"/>
    <w:multiLevelType w:val="multilevel"/>
    <w:tmpl w:val="3F46D10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64E69A6"/>
    <w:multiLevelType w:val="multilevel"/>
    <w:tmpl w:val="67C2F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111FF0"/>
    <w:multiLevelType w:val="hybridMultilevel"/>
    <w:tmpl w:val="80361F68"/>
    <w:lvl w:ilvl="0" w:tplc="B536873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7CE36243"/>
    <w:multiLevelType w:val="multilevel"/>
    <w:tmpl w:val="D20A65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3"/>
  </w:num>
  <w:num w:numId="6">
    <w:abstractNumId w:val="5"/>
  </w:num>
  <w:num w:numId="7">
    <w:abstractNumId w:val="23"/>
  </w:num>
  <w:num w:numId="8">
    <w:abstractNumId w:val="20"/>
  </w:num>
  <w:num w:numId="9">
    <w:abstractNumId w:val="25"/>
  </w:num>
  <w:num w:numId="10">
    <w:abstractNumId w:val="14"/>
  </w:num>
  <w:num w:numId="11">
    <w:abstractNumId w:val="28"/>
  </w:num>
  <w:num w:numId="12">
    <w:abstractNumId w:val="11"/>
  </w:num>
  <w:num w:numId="13">
    <w:abstractNumId w:val="3"/>
  </w:num>
  <w:num w:numId="14">
    <w:abstractNumId w:val="21"/>
  </w:num>
  <w:num w:numId="15">
    <w:abstractNumId w:val="8"/>
  </w:num>
  <w:num w:numId="16">
    <w:abstractNumId w:val="16"/>
  </w:num>
  <w:num w:numId="17">
    <w:abstractNumId w:val="15"/>
  </w:num>
  <w:num w:numId="18">
    <w:abstractNumId w:val="12"/>
  </w:num>
  <w:num w:numId="19">
    <w:abstractNumId w:val="9"/>
  </w:num>
  <w:num w:numId="20">
    <w:abstractNumId w:val="18"/>
  </w:num>
  <w:num w:numId="21">
    <w:abstractNumId w:val="27"/>
  </w:num>
  <w:num w:numId="22">
    <w:abstractNumId w:val="1"/>
  </w:num>
  <w:num w:numId="23">
    <w:abstractNumId w:val="4"/>
  </w:num>
  <w:num w:numId="24">
    <w:abstractNumId w:val="0"/>
  </w:num>
  <w:num w:numId="25">
    <w:abstractNumId w:val="19"/>
  </w:num>
  <w:num w:numId="26">
    <w:abstractNumId w:val="24"/>
  </w:num>
  <w:num w:numId="27">
    <w:abstractNumId w:val="7"/>
  </w:num>
  <w:num w:numId="28">
    <w:abstractNumId w:val="30"/>
  </w:num>
  <w:num w:numId="29">
    <w:abstractNumId w:val="2"/>
  </w:num>
  <w:num w:numId="30">
    <w:abstractNumId w:val="2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183"/>
    <w:rsid w:val="000F2DA5"/>
    <w:rsid w:val="001665C8"/>
    <w:rsid w:val="002B273D"/>
    <w:rsid w:val="004624AF"/>
    <w:rsid w:val="007331D1"/>
    <w:rsid w:val="007A6183"/>
    <w:rsid w:val="00895EBE"/>
    <w:rsid w:val="008B5E70"/>
    <w:rsid w:val="00984FB2"/>
    <w:rsid w:val="009F6F96"/>
    <w:rsid w:val="00AA7F3E"/>
    <w:rsid w:val="00B60796"/>
    <w:rsid w:val="00C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83"/>
    <w:pPr>
      <w:spacing w:after="20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A618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6183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7A6183"/>
    <w:pPr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uiPriority w:val="99"/>
    <w:rsid w:val="007A6183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6183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7A618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A618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7A6183"/>
    <w:pPr>
      <w:spacing w:after="120"/>
      <w:ind w:left="283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A6183"/>
    <w:rPr>
      <w:rFonts w:ascii="Calibri" w:eastAsia="Calibri" w:hAnsi="Calibri" w:cs="Times New Roman"/>
      <w:sz w:val="20"/>
      <w:szCs w:val="20"/>
      <w:lang w:eastAsia="zh-CN"/>
    </w:rPr>
  </w:style>
  <w:style w:type="table" w:styleId="a8">
    <w:name w:val="Table Grid"/>
    <w:basedOn w:val="a1"/>
    <w:uiPriority w:val="59"/>
    <w:rsid w:val="00CD2A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070F-29F5-4AEA-A3BD-93A4DDFF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5</cp:revision>
  <dcterms:created xsi:type="dcterms:W3CDTF">2013-10-24T09:10:00Z</dcterms:created>
  <dcterms:modified xsi:type="dcterms:W3CDTF">2014-02-04T08:29:00Z</dcterms:modified>
</cp:coreProperties>
</file>