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5"/>
        <w:gridCol w:w="150"/>
        <w:gridCol w:w="70"/>
      </w:tblGrid>
      <w:tr w:rsidR="00321A2C" w:rsidRPr="00321A2C" w:rsidTr="00321A2C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321A2C" w:rsidRPr="00321A2C" w:rsidRDefault="00321A2C" w:rsidP="00321A2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321A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8"/>
                <w:szCs w:val="28"/>
                <w:lang w:eastAsia="ru-RU"/>
              </w:rPr>
              <w:t>Жизнь в новых условиях: заселиться в собственное жильё возможно при частичной оплате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1A2C" w:rsidRPr="00321A2C" w:rsidRDefault="00321A2C" w:rsidP="00321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2C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174FA27" wp14:editId="0397D9CB">
                  <wp:extent cx="95250" cy="114300"/>
                  <wp:effectExtent l="0" t="0" r="0" b="0"/>
                  <wp:docPr id="2" name="Рисунок 1" descr="http://www.e1.ru/news/img/news_advert_i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1.ru/news/img/news_advert_i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1A2C" w:rsidRPr="00321A2C" w:rsidRDefault="00321A2C" w:rsidP="00321A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21A2C" w:rsidRPr="00321A2C" w:rsidRDefault="00321A2C" w:rsidP="00321A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2C">
        <w:rPr>
          <w:rFonts w:ascii="Times New Roman" w:eastAsia="Times New Roman" w:hAnsi="Times New Roman" w:cs="Times New Roman"/>
          <w:b/>
          <w:bCs/>
          <w:color w:val="4B4B4B"/>
          <w:sz w:val="28"/>
          <w:szCs w:val="28"/>
          <w:shd w:val="clear" w:color="auto" w:fill="FFFFFF"/>
          <w:lang w:eastAsia="ru-RU"/>
        </w:rPr>
        <w:t>Кризис - не повод отказаться от своей мечты об уютной, просторной, светлой квартире.</w:t>
      </w:r>
    </w:p>
    <w:p w:rsidR="00321A2C" w:rsidRPr="00321A2C" w:rsidRDefault="00321A2C" w:rsidP="00321A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компаний "Кронверк" сделала всё, чтобы в новых экономических условиях </w:t>
      </w:r>
      <w:hyperlink r:id="rId5" w:history="1">
        <w:r w:rsidRPr="00321A2C">
          <w:rPr>
            <w:rFonts w:ascii="Times New Roman" w:eastAsia="Times New Roman" w:hAnsi="Times New Roman" w:cs="Times New Roman"/>
            <w:color w:val="196199"/>
            <w:sz w:val="28"/>
            <w:szCs w:val="28"/>
            <w:u w:val="single"/>
            <w:lang w:eastAsia="ru-RU"/>
          </w:rPr>
          <w:t>у горожан была возможность благополучной и счастливой жизни</w:t>
        </w:r>
      </w:hyperlink>
      <w:r w:rsidRPr="0032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новых квартирах даже при частичной оплате.</w:t>
      </w:r>
    </w:p>
    <w:p w:rsidR="00321A2C" w:rsidRPr="00321A2C" w:rsidRDefault="00321A2C" w:rsidP="00321A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Кризис – не повод отказаться от своей мечты об уютной, просторной, светлой квартире. В ситуации фактического отсутствия ипотеки (банки ужесточили </w:t>
      </w:r>
      <w:proofErr w:type="gramStart"/>
      <w:r w:rsidRPr="0032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  к</w:t>
      </w:r>
      <w:proofErr w:type="gramEnd"/>
      <w:r w:rsidRPr="0032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заёмщикам и практически перестали выдавать ипотечные кредиты) застройщик разработал несколько финансовых программ, которые помогут клиентам спокойно купить понравившуюся квартиру.</w:t>
      </w:r>
    </w:p>
    <w:p w:rsidR="00321A2C" w:rsidRPr="00321A2C" w:rsidRDefault="00321A2C" w:rsidP="00321A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Программа "При оплате в миллион – заселяйся в "Фаэтон"</w:t>
      </w:r>
    </w:p>
    <w:p w:rsidR="00321A2C" w:rsidRPr="00321A2C" w:rsidRDefault="00321A2C" w:rsidP="00321A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заключении договора </w:t>
      </w:r>
      <w:r w:rsidRPr="00321A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сумма первоначального взноса: 1 000 000 </w:t>
      </w:r>
      <w:bookmarkStart w:id="0" w:name="_GoBack"/>
      <w:bookmarkEnd w:id="0"/>
      <w:r w:rsidRPr="00321A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рублей.</w:t>
      </w:r>
    </w:p>
    <w:p w:rsidR="00321A2C" w:rsidRPr="00321A2C" w:rsidRDefault="00321A2C" w:rsidP="00321A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Ежемесячный беспроцентный платёж</w:t>
      </w:r>
      <w:r w:rsidRPr="0032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даты сдачи дома в эксплуатацию – </w:t>
      </w:r>
      <w:r w:rsidRPr="00321A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35 000 рублей.</w:t>
      </w:r>
    </w:p>
    <w:p w:rsidR="00321A2C" w:rsidRPr="00321A2C" w:rsidRDefault="00321A2C" w:rsidP="00321A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Остаток задолженности по договору вносится не позднее 6 месяцев с даты введения дома в эксплуатацию</w:t>
      </w:r>
      <w:r w:rsidRPr="0032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путём перечисления денежных средств на счёт застройщика.</w:t>
      </w:r>
    </w:p>
    <w:p w:rsidR="00321A2C" w:rsidRPr="00321A2C" w:rsidRDefault="00321A2C" w:rsidP="00321A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Индексация на остаток платежа: из расчета 10% годовых.</w:t>
      </w:r>
    </w:p>
    <w:p w:rsidR="00321A2C" w:rsidRPr="00321A2C" w:rsidRDefault="00321A2C" w:rsidP="00321A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распространяется на </w:t>
      </w:r>
      <w:hyperlink r:id="rId6" w:history="1">
        <w:r w:rsidRPr="00321A2C">
          <w:rPr>
            <w:rFonts w:ascii="Times New Roman" w:eastAsia="Times New Roman" w:hAnsi="Times New Roman" w:cs="Times New Roman"/>
            <w:color w:val="196199"/>
            <w:sz w:val="28"/>
            <w:szCs w:val="28"/>
            <w:u w:val="single"/>
            <w:lang w:eastAsia="ru-RU"/>
          </w:rPr>
          <w:t>АК "Фаэтон</w:t>
        </w:r>
        <w:proofErr w:type="gramStart"/>
        <w:r w:rsidRPr="00321A2C">
          <w:rPr>
            <w:rFonts w:ascii="Times New Roman" w:eastAsia="Times New Roman" w:hAnsi="Times New Roman" w:cs="Times New Roman"/>
            <w:color w:val="196199"/>
            <w:sz w:val="28"/>
            <w:szCs w:val="28"/>
            <w:u w:val="single"/>
            <w:lang w:eastAsia="ru-RU"/>
          </w:rPr>
          <w:t>"</w:t>
        </w:r>
      </w:hyperlink>
      <w:r w:rsidRPr="0032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</w:p>
    <w:tbl>
      <w:tblPr>
        <w:tblW w:w="750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21A2C" w:rsidRPr="00321A2C" w:rsidTr="00321A2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321A2C" w:rsidRPr="00321A2C" w:rsidRDefault="00321A2C" w:rsidP="0032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2C">
              <w:rPr>
                <w:rFonts w:ascii="Times New Roman" w:eastAsia="Times New Roman" w:hAnsi="Times New Roman" w:cs="Times New Roman"/>
                <w:noProof/>
                <w:color w:val="196199"/>
                <w:sz w:val="28"/>
                <w:szCs w:val="28"/>
                <w:lang w:eastAsia="ru-RU"/>
              </w:rPr>
              <w:drawing>
                <wp:inline distT="0" distB="0" distL="0" distR="0" wp14:anchorId="3FAD8A4D" wp14:editId="13545AB7">
                  <wp:extent cx="3333750" cy="2228850"/>
                  <wp:effectExtent l="0" t="0" r="0" b="0"/>
                  <wp:docPr id="3" name="Рисунок 3" descr="http://www.e1.ru/news/images/new1/419/039/images/1_350x234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e1.ru/news/images/new1/419/039/images/1_350x234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21A2C" w:rsidRPr="00321A2C" w:rsidRDefault="00321A2C" w:rsidP="0032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2C">
              <w:rPr>
                <w:rFonts w:ascii="Times New Roman" w:eastAsia="Times New Roman" w:hAnsi="Times New Roman" w:cs="Times New Roman"/>
                <w:noProof/>
                <w:color w:val="196199"/>
                <w:sz w:val="28"/>
                <w:szCs w:val="28"/>
                <w:lang w:eastAsia="ru-RU"/>
              </w:rPr>
              <w:drawing>
                <wp:inline distT="0" distB="0" distL="0" distR="0" wp14:anchorId="7F9F8788" wp14:editId="0E2DE4F8">
                  <wp:extent cx="3343275" cy="2228850"/>
                  <wp:effectExtent l="0" t="0" r="9525" b="0"/>
                  <wp:docPr id="4" name="Рисунок 4" descr="http://www.e1.ru/news/images/new1/419/039/images/2_351x234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e1.ru/news/images/new1/419/039/images/2_351x234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1A2C" w:rsidRPr="00321A2C" w:rsidTr="00321A2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321A2C" w:rsidRPr="00321A2C" w:rsidRDefault="00321A2C" w:rsidP="0032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2C">
              <w:rPr>
                <w:rFonts w:ascii="Times New Roman" w:eastAsia="Times New Roman" w:hAnsi="Times New Roman" w:cs="Times New Roman"/>
                <w:noProof/>
                <w:color w:val="196199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61F6B43" wp14:editId="1E697A93">
                  <wp:extent cx="3343275" cy="2228850"/>
                  <wp:effectExtent l="0" t="0" r="9525" b="0"/>
                  <wp:docPr id="5" name="Рисунок 5" descr="http://www.e1.ru/news/images/new1/419/039/images/3_351x234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e1.ru/news/images/new1/419/039/images/3_351x234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21A2C" w:rsidRPr="00321A2C" w:rsidRDefault="00321A2C" w:rsidP="0032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2C">
              <w:rPr>
                <w:rFonts w:ascii="Times New Roman" w:eastAsia="Times New Roman" w:hAnsi="Times New Roman" w:cs="Times New Roman"/>
                <w:noProof/>
                <w:color w:val="196199"/>
                <w:sz w:val="28"/>
                <w:szCs w:val="28"/>
                <w:lang w:eastAsia="ru-RU"/>
              </w:rPr>
              <w:drawing>
                <wp:inline distT="0" distB="0" distL="0" distR="0" wp14:anchorId="1E62B0C0" wp14:editId="6BB8083D">
                  <wp:extent cx="3343275" cy="2228850"/>
                  <wp:effectExtent l="0" t="0" r="9525" b="0"/>
                  <wp:docPr id="6" name="Рисунок 6" descr="http://www.e1.ru/news/images/new1/419/039/images/4_351x234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e1.ru/news/images/new1/419/039/images/4_351x234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1A2C" w:rsidRPr="00321A2C" w:rsidRDefault="00321A2C" w:rsidP="00321A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Стоимость 1-комнатных апартаментов с мебелью и отделкой площадью 40 </w:t>
      </w:r>
      <w:proofErr w:type="spellStart"/>
      <w:r w:rsidRPr="0032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32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от 3,1 млн рублей.</w:t>
      </w:r>
    </w:p>
    <w:p w:rsidR="00321A2C" w:rsidRPr="00321A2C" w:rsidRDefault="00321A2C" w:rsidP="00321A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Программа "Ипотека от застройщика"</w:t>
      </w:r>
    </w:p>
    <w:p w:rsidR="00321A2C" w:rsidRPr="00321A2C" w:rsidRDefault="00321A2C" w:rsidP="00321A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заключении договора </w:t>
      </w:r>
      <w:r w:rsidRPr="00321A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сумма первоначального взноса: 25% от стоимости квартиры.</w:t>
      </w:r>
    </w:p>
    <w:p w:rsidR="00321A2C" w:rsidRPr="00321A2C" w:rsidRDefault="00321A2C" w:rsidP="00321A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Рассрочка на остаток платежа: 23 месяца.</w:t>
      </w:r>
    </w:p>
    <w:p w:rsidR="00321A2C" w:rsidRPr="00321A2C" w:rsidRDefault="00321A2C" w:rsidP="00321A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Индексация на остаток платежа: из расчета 10% годовых.</w:t>
      </w:r>
    </w:p>
    <w:p w:rsidR="00321A2C" w:rsidRPr="00321A2C" w:rsidRDefault="00321A2C" w:rsidP="00321A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распространяется на </w:t>
      </w:r>
      <w:hyperlink r:id="rId15" w:history="1">
        <w:r w:rsidRPr="00321A2C">
          <w:rPr>
            <w:rFonts w:ascii="Times New Roman" w:eastAsia="Times New Roman" w:hAnsi="Times New Roman" w:cs="Times New Roman"/>
            <w:color w:val="196199"/>
            <w:sz w:val="28"/>
            <w:szCs w:val="28"/>
            <w:u w:val="single"/>
            <w:lang w:eastAsia="ru-RU"/>
          </w:rPr>
          <w:t>ЖК "Лесной</w:t>
        </w:r>
        <w:proofErr w:type="gramStart"/>
        <w:r w:rsidRPr="00321A2C">
          <w:rPr>
            <w:rFonts w:ascii="Times New Roman" w:eastAsia="Times New Roman" w:hAnsi="Times New Roman" w:cs="Times New Roman"/>
            <w:color w:val="196199"/>
            <w:sz w:val="28"/>
            <w:szCs w:val="28"/>
            <w:u w:val="single"/>
            <w:lang w:eastAsia="ru-RU"/>
          </w:rPr>
          <w:t>"</w:t>
        </w:r>
      </w:hyperlink>
      <w:r w:rsidRPr="0032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</w:t>
      </w:r>
      <w:proofErr w:type="gramEnd"/>
    </w:p>
    <w:tbl>
      <w:tblPr>
        <w:tblW w:w="750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0"/>
        <w:gridCol w:w="3179"/>
        <w:gridCol w:w="3186"/>
      </w:tblGrid>
      <w:tr w:rsidR="00321A2C" w:rsidRPr="00321A2C" w:rsidTr="00321A2C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321A2C" w:rsidRPr="00321A2C" w:rsidRDefault="00321A2C" w:rsidP="00321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2C">
              <w:rPr>
                <w:rFonts w:ascii="Times New Roman" w:eastAsia="Times New Roman" w:hAnsi="Times New Roman" w:cs="Times New Roman"/>
                <w:noProof/>
                <w:color w:val="196199"/>
                <w:sz w:val="28"/>
                <w:szCs w:val="28"/>
                <w:lang w:eastAsia="ru-RU"/>
              </w:rPr>
              <w:drawing>
                <wp:inline distT="0" distB="0" distL="0" distR="0" wp14:anchorId="4B236D32" wp14:editId="7444D868">
                  <wp:extent cx="2857500" cy="1905000"/>
                  <wp:effectExtent l="0" t="0" r="0" b="0"/>
                  <wp:docPr id="7" name="Рисунок 7" descr="http://www.e1.ru/news/images/new1/419/039/images/5_300x200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e1.ru/news/images/new1/419/039/images/5_300x200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21A2C" w:rsidRPr="00321A2C" w:rsidRDefault="00321A2C" w:rsidP="00321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2C">
              <w:rPr>
                <w:rFonts w:ascii="Times New Roman" w:eastAsia="Times New Roman" w:hAnsi="Times New Roman" w:cs="Times New Roman"/>
                <w:noProof/>
                <w:color w:val="196199"/>
                <w:sz w:val="28"/>
                <w:szCs w:val="28"/>
                <w:lang w:eastAsia="ru-RU"/>
              </w:rPr>
              <w:drawing>
                <wp:inline distT="0" distB="0" distL="0" distR="0" wp14:anchorId="292100E4" wp14:editId="4F67E89D">
                  <wp:extent cx="3048000" cy="1905000"/>
                  <wp:effectExtent l="0" t="0" r="0" b="0"/>
                  <wp:docPr id="8" name="Рисунок 8" descr="http://www.e1.ru/news/images/new1/419/039/images/6_320x200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e1.ru/news/images/new1/419/039/images/6_320x200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21A2C" w:rsidRPr="00321A2C" w:rsidRDefault="00321A2C" w:rsidP="00321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1A2C">
              <w:rPr>
                <w:rFonts w:ascii="Times New Roman" w:eastAsia="Times New Roman" w:hAnsi="Times New Roman" w:cs="Times New Roman"/>
                <w:noProof/>
                <w:color w:val="196199"/>
                <w:sz w:val="28"/>
                <w:szCs w:val="28"/>
                <w:lang w:eastAsia="ru-RU"/>
              </w:rPr>
              <w:drawing>
                <wp:inline distT="0" distB="0" distL="0" distR="0" wp14:anchorId="722BE99E" wp14:editId="2A200830">
                  <wp:extent cx="3048000" cy="1905000"/>
                  <wp:effectExtent l="0" t="0" r="0" b="0"/>
                  <wp:docPr id="9" name="Рисунок 9" descr="http://www.e1.ru/news/images/new1/419/039/images/7_320x200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e1.ru/news/images/new1/419/039/images/7_320x200.jp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1A2C" w:rsidRPr="00321A2C" w:rsidRDefault="00321A2C" w:rsidP="00321A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Стоимость 1-комнатной квартиры площадью 40 </w:t>
      </w:r>
      <w:proofErr w:type="spellStart"/>
      <w:r w:rsidRPr="0032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км.м</w:t>
      </w:r>
      <w:proofErr w:type="spellEnd"/>
      <w:r w:rsidRPr="0032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от 1,7 млн рублей с отделкой "под чистовую".</w:t>
      </w:r>
    </w:p>
    <w:p w:rsidR="00321A2C" w:rsidRPr="00321A2C" w:rsidRDefault="00321A2C" w:rsidP="00321A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Программа "Выгодное предложение"</w:t>
      </w:r>
    </w:p>
    <w:p w:rsidR="00321A2C" w:rsidRPr="00321A2C" w:rsidRDefault="00321A2C" w:rsidP="00321A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100% оплате стоимости квартиры – скидка 7%.</w:t>
      </w:r>
    </w:p>
    <w:p w:rsidR="00321A2C" w:rsidRPr="00321A2C" w:rsidRDefault="00321A2C" w:rsidP="00321A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распространяется на АК "Фаэтон" и ЖК "Лесной".</w:t>
      </w:r>
    </w:p>
    <w:p w:rsidR="00321A2C" w:rsidRPr="00321A2C" w:rsidRDefault="00321A2C" w:rsidP="00321A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Сроки действия финансовых программ "Ипотека от застройщика", "При оплате в миллион – заселяйся в "Фаэтон", "Выгодное предложение" – с 01.02.2015 по 31.03.2015. </w:t>
      </w:r>
    </w:p>
    <w:p w:rsidR="00321A2C" w:rsidRPr="00321A2C" w:rsidRDefault="00321A2C" w:rsidP="00321A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A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Получить подробную консультацию и купить квартиру своей мечты вы можете в офисе продаж застройщика по адресу: Екатеринбург, ул. Амундсена, 107, 2 этаж, тел. </w:t>
      </w:r>
      <w:r w:rsidRPr="00321A2C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9AE347B" wp14:editId="1277B736">
                <wp:extent cx="304800" cy="304800"/>
                <wp:effectExtent l="0" t="0" r="0" b="0"/>
                <wp:docPr id="1" name="AutoShape 9" descr="chrome-extension://lifbcibllhkdhoafpjfnlhfpfgnpldfl/call_skype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04FFD9" id="AutoShape 9" o:spid="_x0000_s1026" alt="chrome-extension://lifbcibllhkdhoafpjfnlhfpfgnpldfl/call_skype_logo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YuI6xekCAAAHBg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 w:rsidRPr="00321A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(343) 228-18-19.</w:t>
      </w:r>
    </w:p>
    <w:p w:rsidR="009A3CFD" w:rsidRPr="00321A2C" w:rsidRDefault="009A3CFD">
      <w:pPr>
        <w:rPr>
          <w:rFonts w:ascii="Times New Roman" w:hAnsi="Times New Roman" w:cs="Times New Roman"/>
          <w:sz w:val="28"/>
          <w:szCs w:val="28"/>
        </w:rPr>
      </w:pPr>
    </w:p>
    <w:sectPr w:rsidR="009A3CFD" w:rsidRPr="00321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28"/>
    <w:rsid w:val="00321A2C"/>
    <w:rsid w:val="006B6328"/>
    <w:rsid w:val="009A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DBEAC-248A-4B51-A75F-953ED83A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e1.ru/news/images/new1/419/039/big/4.JPG" TargetMode="External"/><Relationship Id="rId18" Type="http://schemas.openxmlformats.org/officeDocument/2006/relationships/hyperlink" Target="http://www.e1.ru/news/images/new1/419/039/big/6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8.jpeg"/><Relationship Id="rId7" Type="http://schemas.openxmlformats.org/officeDocument/2006/relationships/hyperlink" Target="http://www.e1.ru/news/images/new1/419/039/big/1.JPG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hyperlink" Target="http://www.e1.ru/news/images/new1/419/039/big/5.jpg" TargetMode="External"/><Relationship Id="rId20" Type="http://schemas.openxmlformats.org/officeDocument/2006/relationships/hyperlink" Target="http://www.e1.ru/news/images/new1/419/039/big/7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gkkronwerk.ru/projects/143/" TargetMode="External"/><Relationship Id="rId11" Type="http://schemas.openxmlformats.org/officeDocument/2006/relationships/hyperlink" Target="http://www.e1.ru/news/images/new1/419/039/big/3.JPG" TargetMode="External"/><Relationship Id="rId5" Type="http://schemas.openxmlformats.org/officeDocument/2006/relationships/hyperlink" Target="http://gkkronwerk.ru/news/zhizn-v-novyx-usloviyax-ipoteka-ot-zastrojshhika/" TargetMode="External"/><Relationship Id="rId15" Type="http://schemas.openxmlformats.org/officeDocument/2006/relationships/hyperlink" Target="http://gkkronwerk.ru/projects/zhk-lesnoj-g-revda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hyperlink" Target="http://www.e1.ru/news/images/new1/419/039/big/2.JPG" TargetMode="Externa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Иванов</dc:creator>
  <cp:keywords/>
  <dc:description/>
  <cp:lastModifiedBy>Владимир Иванов</cp:lastModifiedBy>
  <cp:revision>3</cp:revision>
  <dcterms:created xsi:type="dcterms:W3CDTF">2015-02-11T13:06:00Z</dcterms:created>
  <dcterms:modified xsi:type="dcterms:W3CDTF">2015-02-11T13:07:00Z</dcterms:modified>
</cp:coreProperties>
</file>